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66B48" w14:textId="254AB332" w:rsidR="00A7104F" w:rsidRPr="00847BF1" w:rsidRDefault="00F11EB7" w:rsidP="000160EA">
      <w:pPr>
        <w:jc w:val="center"/>
        <w:rPr>
          <w:b/>
          <w:color w:val="1F497D" w:themeColor="dark2"/>
          <w:sz w:val="32"/>
          <w:szCs w:val="32"/>
        </w:rPr>
      </w:pPr>
      <w:r w:rsidRPr="00847BF1">
        <w:rPr>
          <w:b/>
          <w:color w:val="1F497D" w:themeColor="dark2"/>
          <w:sz w:val="32"/>
          <w:szCs w:val="32"/>
        </w:rPr>
        <w:t>Simultaneous h</w:t>
      </w:r>
      <w:r w:rsidR="00A7104F" w:rsidRPr="00847BF1">
        <w:rPr>
          <w:b/>
          <w:color w:val="1F497D" w:themeColor="dark2"/>
          <w:sz w:val="32"/>
          <w:szCs w:val="32"/>
        </w:rPr>
        <w:t>igh speed imaging</w:t>
      </w:r>
      <w:r w:rsidR="00583C72" w:rsidRPr="00847BF1">
        <w:rPr>
          <w:b/>
          <w:color w:val="1F497D" w:themeColor="dark2"/>
          <w:sz w:val="32"/>
          <w:szCs w:val="32"/>
        </w:rPr>
        <w:t xml:space="preserve"> </w:t>
      </w:r>
      <w:r w:rsidR="00A7104F" w:rsidRPr="00847BF1">
        <w:rPr>
          <w:b/>
          <w:color w:val="1F497D" w:themeColor="dark2"/>
          <w:sz w:val="32"/>
          <w:szCs w:val="32"/>
        </w:rPr>
        <w:t xml:space="preserve">and </w:t>
      </w:r>
      <w:r w:rsidR="00847BF1" w:rsidRPr="00847BF1">
        <w:rPr>
          <w:b/>
          <w:color w:val="1F497D" w:themeColor="dark2"/>
          <w:sz w:val="32"/>
          <w:szCs w:val="32"/>
        </w:rPr>
        <w:t>s</w:t>
      </w:r>
      <w:r w:rsidR="00A7104F" w:rsidRPr="00847BF1">
        <w:rPr>
          <w:b/>
          <w:color w:val="1F497D" w:themeColor="dark2"/>
          <w:sz w:val="32"/>
          <w:szCs w:val="32"/>
        </w:rPr>
        <w:t xml:space="preserve">pectroscopy </w:t>
      </w:r>
      <w:r w:rsidR="00847BF1">
        <w:rPr>
          <w:b/>
          <w:color w:val="1F497D" w:themeColor="dark2"/>
          <w:sz w:val="32"/>
          <w:szCs w:val="32"/>
        </w:rPr>
        <w:br/>
      </w:r>
      <w:r w:rsidR="00A7104F" w:rsidRPr="00847BF1">
        <w:rPr>
          <w:b/>
          <w:color w:val="1F497D" w:themeColor="dark2"/>
          <w:sz w:val="32"/>
          <w:szCs w:val="32"/>
        </w:rPr>
        <w:t>of X-rays and particles</w:t>
      </w:r>
      <w:r w:rsidR="00BE2A4D" w:rsidRPr="00847BF1">
        <w:rPr>
          <w:b/>
          <w:color w:val="1F497D" w:themeColor="dark2"/>
          <w:sz w:val="32"/>
          <w:szCs w:val="32"/>
        </w:rPr>
        <w:t xml:space="preserve"> with silicon detectors</w:t>
      </w:r>
    </w:p>
    <w:p w14:paraId="46FE7BF4" w14:textId="77777777" w:rsidR="00A7104F" w:rsidRPr="00BE2A4D" w:rsidRDefault="00A7104F" w:rsidP="00A7104F">
      <w:pPr>
        <w:spacing w:after="120" w:line="288" w:lineRule="auto"/>
        <w:jc w:val="center"/>
        <w:rPr>
          <w:i/>
          <w:iCs/>
          <w:vertAlign w:val="superscript"/>
        </w:rPr>
      </w:pPr>
      <w:r w:rsidRPr="00BE2A4D">
        <w:rPr>
          <w:i/>
          <w:iCs/>
        </w:rPr>
        <w:t>Lothar Strüder</w:t>
      </w:r>
    </w:p>
    <w:p w14:paraId="2BE60E77" w14:textId="77777777" w:rsidR="00A7104F" w:rsidRPr="00A661A9" w:rsidRDefault="00A7104F" w:rsidP="00A7104F">
      <w:pPr>
        <w:spacing w:after="120" w:line="288" w:lineRule="auto"/>
        <w:jc w:val="center"/>
        <w:rPr>
          <w:i/>
          <w:iCs/>
          <w:lang w:val="en-GB"/>
        </w:rPr>
      </w:pPr>
      <w:r w:rsidRPr="00A661A9">
        <w:rPr>
          <w:i/>
          <w:iCs/>
          <w:lang w:val="en-GB"/>
        </w:rPr>
        <w:t xml:space="preserve">PNSensor GmbH, Otto-Hahn-Ring 6, 81739 Munich, </w:t>
      </w:r>
      <w:r w:rsidR="00BE2A4D">
        <w:rPr>
          <w:i/>
          <w:iCs/>
          <w:lang w:val="en-GB"/>
        </w:rPr>
        <w:t>Germany</w:t>
      </w:r>
      <w:r w:rsidR="00BE2A4D">
        <w:rPr>
          <w:i/>
          <w:iCs/>
          <w:lang w:val="en-GB"/>
        </w:rPr>
        <w:br/>
        <w:t xml:space="preserve"> and </w:t>
      </w:r>
      <w:r w:rsidRPr="00A661A9">
        <w:rPr>
          <w:i/>
          <w:iCs/>
          <w:lang w:val="en-GB"/>
        </w:rPr>
        <w:t>University of Siegen, Walter-Flex Str.1, 51228 Siegen, Germany</w:t>
      </w:r>
    </w:p>
    <w:p w14:paraId="33C5C85E" w14:textId="77777777" w:rsidR="002F1C95" w:rsidRDefault="002F1C95" w:rsidP="000351A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45A48F85" w14:textId="42081E5B" w:rsidR="0012570F" w:rsidRDefault="00A7104F" w:rsidP="000351A3">
      <w:pPr>
        <w:rPr>
          <w:lang w:val="en-GB"/>
        </w:rPr>
      </w:pPr>
      <w:r w:rsidRPr="000351A3">
        <w:rPr>
          <w:lang w:val="en-GB"/>
        </w:rPr>
        <w:t xml:space="preserve">Silicon detectors are widely used as </w:t>
      </w:r>
      <w:r w:rsidR="0087270E" w:rsidRPr="000351A3">
        <w:rPr>
          <w:lang w:val="en-GB"/>
        </w:rPr>
        <w:t>high-performance</w:t>
      </w:r>
      <w:r w:rsidRPr="000351A3">
        <w:rPr>
          <w:lang w:val="en-GB"/>
        </w:rPr>
        <w:t xml:space="preserve"> sensors for photons from 1 eV energy up to hundreds of keV and as particle detectors for tracking</w:t>
      </w:r>
      <w:r w:rsidR="00A541AD" w:rsidRPr="000351A3">
        <w:rPr>
          <w:lang w:val="en-GB"/>
        </w:rPr>
        <w:t>, imaging</w:t>
      </w:r>
      <w:r w:rsidRPr="000351A3">
        <w:rPr>
          <w:lang w:val="en-GB"/>
        </w:rPr>
        <w:t xml:space="preserve"> and spectroscopy. In the visible</w:t>
      </w:r>
      <w:r w:rsidR="00EF3E87">
        <w:rPr>
          <w:lang w:val="en-GB"/>
        </w:rPr>
        <w:t xml:space="preserve"> domain</w:t>
      </w:r>
      <w:r w:rsidR="00573BF3" w:rsidRPr="000351A3">
        <w:rPr>
          <w:lang w:val="en-GB"/>
        </w:rPr>
        <w:t xml:space="preserve"> CCDs,</w:t>
      </w:r>
      <w:r w:rsidR="000351A3">
        <w:rPr>
          <w:lang w:val="en-GB"/>
        </w:rPr>
        <w:t xml:space="preserve"> </w:t>
      </w:r>
      <w:r w:rsidRPr="000351A3">
        <w:rPr>
          <w:lang w:val="en-GB"/>
        </w:rPr>
        <w:t xml:space="preserve">CMOS imagers </w:t>
      </w:r>
      <w:r w:rsidR="0074015B">
        <w:rPr>
          <w:lang w:val="en-GB"/>
        </w:rPr>
        <w:t>and SiPMs are spread over</w:t>
      </w:r>
      <w:r w:rsidR="00A541AD" w:rsidRPr="000351A3">
        <w:rPr>
          <w:lang w:val="en-GB"/>
        </w:rPr>
        <w:t xml:space="preserve"> </w:t>
      </w:r>
      <w:r w:rsidR="001A7F7C">
        <w:rPr>
          <w:lang w:val="en-GB"/>
        </w:rPr>
        <w:t>a wide range</w:t>
      </w:r>
      <w:r w:rsidR="00A541AD" w:rsidRPr="000351A3">
        <w:rPr>
          <w:lang w:val="en-GB"/>
        </w:rPr>
        <w:t xml:space="preserve"> of scientific applications. </w:t>
      </w:r>
      <w:r w:rsidR="002F1C95">
        <w:rPr>
          <w:lang w:val="en-GB"/>
        </w:rPr>
        <w:t xml:space="preserve">In the UV and X-ray range from 20 eV up to 20 keV the direct detection of the photons is usually done on </w:t>
      </w:r>
      <w:r w:rsidR="008C2CCE">
        <w:rPr>
          <w:lang w:val="en-GB"/>
        </w:rPr>
        <w:t>back-illuminated</w:t>
      </w:r>
      <w:r w:rsidR="002F1C95">
        <w:rPr>
          <w:lang w:val="en-GB"/>
        </w:rPr>
        <w:t xml:space="preserve"> fully </w:t>
      </w:r>
      <w:r w:rsidR="008C2CCE">
        <w:rPr>
          <w:lang w:val="en-GB"/>
        </w:rPr>
        <w:t xml:space="preserve">depleted, thus fully </w:t>
      </w:r>
      <w:r w:rsidR="002F1C95">
        <w:rPr>
          <w:lang w:val="en-GB"/>
        </w:rPr>
        <w:t>sensitive silicon detectors</w:t>
      </w:r>
      <w:r w:rsidR="0035129C">
        <w:rPr>
          <w:lang w:val="en-GB"/>
        </w:rPr>
        <w:t>: Silicon Drift Detecto</w:t>
      </w:r>
      <w:r w:rsidR="008F082D">
        <w:rPr>
          <w:lang w:val="en-GB"/>
        </w:rPr>
        <w:t>rs, pnCCDs and CMOS based Active P</w:t>
      </w:r>
      <w:r w:rsidR="0035129C">
        <w:rPr>
          <w:lang w:val="en-GB"/>
        </w:rPr>
        <w:t>ixel Sensors</w:t>
      </w:r>
      <w:r w:rsidR="0012570F">
        <w:rPr>
          <w:lang w:val="en-GB"/>
        </w:rPr>
        <w:t xml:space="preserve"> or hybrid CMOS detectors</w:t>
      </w:r>
      <w:r w:rsidR="002F1C95">
        <w:rPr>
          <w:lang w:val="en-GB"/>
        </w:rPr>
        <w:t xml:space="preserve">. For higher X-ray </w:t>
      </w:r>
      <w:r w:rsidR="0087270E">
        <w:rPr>
          <w:lang w:val="en-GB"/>
        </w:rPr>
        <w:t>energies,</w:t>
      </w:r>
      <w:r w:rsidR="002F1C95">
        <w:rPr>
          <w:lang w:val="en-GB"/>
        </w:rPr>
        <w:t xml:space="preserve"> up to 1 MeV the signal conversion </w:t>
      </w:r>
      <w:r w:rsidR="00583C72">
        <w:rPr>
          <w:lang w:val="en-GB"/>
        </w:rPr>
        <w:t xml:space="preserve">into visible photons </w:t>
      </w:r>
      <w:r w:rsidR="002F1C95">
        <w:rPr>
          <w:lang w:val="en-GB"/>
        </w:rPr>
        <w:t xml:space="preserve">is </w:t>
      </w:r>
      <w:r w:rsidR="00583C72">
        <w:rPr>
          <w:lang w:val="en-GB"/>
        </w:rPr>
        <w:t xml:space="preserve">performed in scintillators coupled to light sensitive detectors.  High spatial resolution </w:t>
      </w:r>
      <w:r w:rsidR="00D14AD7">
        <w:rPr>
          <w:lang w:val="en-GB"/>
        </w:rPr>
        <w:t xml:space="preserve">direct </w:t>
      </w:r>
      <w:r w:rsidR="00583C72">
        <w:rPr>
          <w:lang w:val="en-GB"/>
        </w:rPr>
        <w:t>electron detection</w:t>
      </w:r>
      <w:r w:rsidR="000351A3">
        <w:rPr>
          <w:lang w:val="en-GB"/>
        </w:rPr>
        <w:t xml:space="preserve"> </w:t>
      </w:r>
      <w:r w:rsidR="00583C72">
        <w:rPr>
          <w:lang w:val="en-GB"/>
        </w:rPr>
        <w:t xml:space="preserve">for TEMs and SEMs are equally </w:t>
      </w:r>
      <w:r w:rsidR="00294826">
        <w:rPr>
          <w:lang w:val="en-GB"/>
        </w:rPr>
        <w:t>achieved with dedicate</w:t>
      </w:r>
      <w:r w:rsidR="00D14AD7">
        <w:rPr>
          <w:lang w:val="en-GB"/>
        </w:rPr>
        <w:t>d silicon sensors based on</w:t>
      </w:r>
      <w:r w:rsidR="00294826">
        <w:rPr>
          <w:lang w:val="en-GB"/>
        </w:rPr>
        <w:t xml:space="preserve"> pnCCDs and DePFET active pixel sensors. </w:t>
      </w:r>
      <w:r w:rsidR="0012570F">
        <w:rPr>
          <w:lang w:val="en-GB"/>
        </w:rPr>
        <w:t xml:space="preserve">The description of the physical limits of </w:t>
      </w:r>
      <w:r w:rsidR="008C2CCE">
        <w:rPr>
          <w:lang w:val="en-GB"/>
        </w:rPr>
        <w:t xml:space="preserve">the </w:t>
      </w:r>
      <w:r w:rsidR="0012570F">
        <w:rPr>
          <w:lang w:val="en-GB"/>
        </w:rPr>
        <w:t>measur</w:t>
      </w:r>
      <w:r w:rsidR="008C2CCE">
        <w:rPr>
          <w:lang w:val="en-GB"/>
        </w:rPr>
        <w:t>ement precision will be deriv</w:t>
      </w:r>
      <w:r w:rsidR="0012570F">
        <w:rPr>
          <w:lang w:val="en-GB"/>
        </w:rPr>
        <w:t xml:space="preserve">ed as well as the semiconductor device concepts to </w:t>
      </w:r>
      <w:r w:rsidR="00F94D1B">
        <w:rPr>
          <w:lang w:val="en-GB"/>
        </w:rPr>
        <w:t>get as close as possible to the</w:t>
      </w:r>
      <w:r w:rsidR="002E41E8">
        <w:rPr>
          <w:lang w:val="en-GB"/>
        </w:rPr>
        <w:t>se</w:t>
      </w:r>
      <w:r w:rsidR="00F94D1B">
        <w:rPr>
          <w:lang w:val="en-GB"/>
        </w:rPr>
        <w:t xml:space="preserve"> limits.</w:t>
      </w:r>
      <w:r w:rsidR="00CB5712">
        <w:rPr>
          <w:lang w:val="en-GB"/>
        </w:rPr>
        <w:t xml:space="preserve"> New developments and applications in basic and applied science will be highlighted as well as scientific instrumentation for industry.</w:t>
      </w:r>
    </w:p>
    <w:p w14:paraId="75F974A0" w14:textId="77777777" w:rsidR="00A541AD" w:rsidRPr="00A7104F" w:rsidRDefault="00A541AD">
      <w:pPr>
        <w:rPr>
          <w:lang w:val="en-GB"/>
        </w:rPr>
      </w:pPr>
    </w:p>
    <w:sectPr w:rsidR="00A541AD" w:rsidRPr="00A7104F" w:rsidSect="00EF3E87">
      <w:pgSz w:w="10440" w:h="15120" w:code="7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142C8"/>
    <w:multiLevelType w:val="hybridMultilevel"/>
    <w:tmpl w:val="43B62618"/>
    <w:lvl w:ilvl="0" w:tplc="893643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627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80F"/>
    <w:rsid w:val="000123B9"/>
    <w:rsid w:val="000160EA"/>
    <w:rsid w:val="000239A1"/>
    <w:rsid w:val="000351A3"/>
    <w:rsid w:val="00057862"/>
    <w:rsid w:val="0009380F"/>
    <w:rsid w:val="000D4A68"/>
    <w:rsid w:val="0012570F"/>
    <w:rsid w:val="001A7F7C"/>
    <w:rsid w:val="001C3336"/>
    <w:rsid w:val="00221E02"/>
    <w:rsid w:val="00294826"/>
    <w:rsid w:val="002E41E8"/>
    <w:rsid w:val="002F1C95"/>
    <w:rsid w:val="0035129C"/>
    <w:rsid w:val="003F3412"/>
    <w:rsid w:val="0041550B"/>
    <w:rsid w:val="004333D5"/>
    <w:rsid w:val="00523D60"/>
    <w:rsid w:val="00535B4C"/>
    <w:rsid w:val="00573BF3"/>
    <w:rsid w:val="00583C72"/>
    <w:rsid w:val="00585DC5"/>
    <w:rsid w:val="005B10A1"/>
    <w:rsid w:val="005F253D"/>
    <w:rsid w:val="00616B79"/>
    <w:rsid w:val="006532E8"/>
    <w:rsid w:val="0074015B"/>
    <w:rsid w:val="00756154"/>
    <w:rsid w:val="007C08F5"/>
    <w:rsid w:val="007C7E58"/>
    <w:rsid w:val="00847BF1"/>
    <w:rsid w:val="008609F8"/>
    <w:rsid w:val="0087270E"/>
    <w:rsid w:val="008763D0"/>
    <w:rsid w:val="0088006E"/>
    <w:rsid w:val="008C2CCE"/>
    <w:rsid w:val="008D022D"/>
    <w:rsid w:val="008F082D"/>
    <w:rsid w:val="0090099C"/>
    <w:rsid w:val="009D00E8"/>
    <w:rsid w:val="009E24F5"/>
    <w:rsid w:val="00A541AD"/>
    <w:rsid w:val="00A7104F"/>
    <w:rsid w:val="00A87A0E"/>
    <w:rsid w:val="00AA19AC"/>
    <w:rsid w:val="00AC68C4"/>
    <w:rsid w:val="00AD77B4"/>
    <w:rsid w:val="00B44AA6"/>
    <w:rsid w:val="00BE2A4D"/>
    <w:rsid w:val="00C62B07"/>
    <w:rsid w:val="00CA4342"/>
    <w:rsid w:val="00CB5712"/>
    <w:rsid w:val="00D014E3"/>
    <w:rsid w:val="00D14AD7"/>
    <w:rsid w:val="00D8289F"/>
    <w:rsid w:val="00EB1704"/>
    <w:rsid w:val="00EF3E87"/>
    <w:rsid w:val="00F11EB7"/>
    <w:rsid w:val="00F94D1B"/>
    <w:rsid w:val="00FE3540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EDF3"/>
  <w15:docId w15:val="{F725CAAF-14F3-4DEC-BA95-826E5BE8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7104F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7104F"/>
    <w:rPr>
      <w:rFonts w:ascii="Arial" w:eastAsia="Times New Roman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A7104F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4"/>
      <w:lang w:val="de-DE"/>
    </w:rPr>
  </w:style>
  <w:style w:type="character" w:customStyle="1" w:styleId="BodyText2Char">
    <w:name w:val="Body Text 2 Char"/>
    <w:basedOn w:val="DefaultParagraphFont"/>
    <w:link w:val="BodyText2"/>
    <w:rsid w:val="00A7104F"/>
    <w:rPr>
      <w:rFonts w:ascii="Arial" w:eastAsia="Times New Roman" w:hAnsi="Arial" w:cs="Arial"/>
      <w:b/>
      <w:bCs/>
      <w:sz w:val="28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035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Lothar Strüder</dc:creator>
  <cp:keywords/>
  <dc:description/>
  <cp:lastModifiedBy>Avi Peer</cp:lastModifiedBy>
  <cp:revision>2</cp:revision>
  <cp:lastPrinted>2023-05-01T07:05:00Z</cp:lastPrinted>
  <dcterms:created xsi:type="dcterms:W3CDTF">2023-05-01T07:06:00Z</dcterms:created>
  <dcterms:modified xsi:type="dcterms:W3CDTF">2023-05-01T07:06:00Z</dcterms:modified>
</cp:coreProperties>
</file>